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附件2：</w:t>
      </w:r>
    </w:p>
    <w:p>
      <w:pPr>
        <w:jc w:val="center"/>
        <w:rPr>
          <w:rFonts w:ascii="华文中宋" w:hAnsi="华文中宋" w:eastAsia="华文中宋" w:cs="华文中宋"/>
          <w:kern w:val="36"/>
          <w:sz w:val="40"/>
          <w:szCs w:val="40"/>
        </w:rPr>
      </w:pPr>
    </w:p>
    <w:p>
      <w:pPr>
        <w:jc w:val="center"/>
        <w:rPr>
          <w:rFonts w:ascii="华文中宋" w:hAnsi="华文中宋" w:eastAsia="华文中宋" w:cs="华文中宋"/>
          <w:kern w:val="36"/>
          <w:sz w:val="40"/>
          <w:szCs w:val="40"/>
        </w:rPr>
      </w:pPr>
    </w:p>
    <w:p>
      <w:pPr>
        <w:jc w:val="center"/>
        <w:rPr>
          <w:rFonts w:ascii="华文中宋" w:hAnsi="华文中宋" w:eastAsia="华文中宋" w:cs="华文中宋"/>
          <w:kern w:val="10"/>
          <w:sz w:val="40"/>
          <w:szCs w:val="40"/>
        </w:rPr>
      </w:pPr>
      <w:r>
        <w:rPr>
          <w:rFonts w:hint="eastAsia" w:ascii="华文中宋" w:hAnsi="华文中宋" w:eastAsia="华文中宋" w:cs="华文中宋"/>
          <w:kern w:val="36"/>
          <w:sz w:val="40"/>
          <w:szCs w:val="40"/>
        </w:rPr>
        <w:t>广东轻工职业技术学院</w:t>
      </w:r>
      <w:bookmarkStart w:id="0" w:name="_GoBack"/>
      <w:bookmarkEnd w:id="0"/>
      <w:r>
        <w:rPr>
          <w:rFonts w:hint="eastAsia" w:ascii="华文中宋" w:hAnsi="华文中宋" w:eastAsia="华文中宋" w:cs="华文中宋"/>
          <w:kern w:val="36"/>
          <w:sz w:val="40"/>
          <w:szCs w:val="40"/>
        </w:rPr>
        <w:t>实习管理先进单位</w:t>
      </w:r>
    </w:p>
    <w:p>
      <w:pPr>
        <w:jc w:val="center"/>
        <w:rPr>
          <w:rFonts w:ascii="华文中宋" w:hAnsi="华文中宋" w:eastAsia="华文中宋" w:cs="华文中宋"/>
          <w:kern w:val="10"/>
          <w:sz w:val="40"/>
          <w:szCs w:val="40"/>
        </w:rPr>
      </w:pPr>
    </w:p>
    <w:p>
      <w:pPr>
        <w:jc w:val="center"/>
        <w:rPr>
          <w:rFonts w:ascii="华文中宋" w:hAnsi="华文中宋" w:eastAsia="华文中宋" w:cs="华文中宋"/>
          <w:spacing w:val="80"/>
          <w:kern w:val="10"/>
          <w:sz w:val="40"/>
          <w:szCs w:val="40"/>
        </w:rPr>
      </w:pPr>
      <w:r>
        <w:rPr>
          <w:rFonts w:hint="eastAsia" w:ascii="华文中宋" w:hAnsi="华文中宋" w:eastAsia="华文中宋" w:cs="华文中宋"/>
          <w:kern w:val="10"/>
          <w:sz w:val="40"/>
          <w:szCs w:val="40"/>
        </w:rPr>
        <w:t>申报表</w:t>
      </w:r>
    </w:p>
    <w:p>
      <w:pPr>
        <w:jc w:val="center"/>
        <w:rPr>
          <w:rFonts w:ascii="宋体" w:hAnsi="宋体" w:cs="宋体"/>
          <w:sz w:val="44"/>
        </w:rPr>
      </w:pPr>
    </w:p>
    <w:p>
      <w:pPr>
        <w:jc w:val="center"/>
        <w:rPr>
          <w:rFonts w:ascii="仿宋" w:hAnsi="仿宋" w:eastAsia="仿宋" w:cs="仿宋"/>
          <w:sz w:val="44"/>
        </w:rPr>
      </w:pPr>
    </w:p>
    <w:p>
      <w:pPr>
        <w:jc w:val="center"/>
        <w:rPr>
          <w:rFonts w:ascii="仿宋" w:hAnsi="仿宋" w:eastAsia="仿宋" w:cs="仿宋"/>
          <w:sz w:val="44"/>
        </w:rPr>
      </w:pPr>
    </w:p>
    <w:p>
      <w:pPr>
        <w:ind w:firstLine="1274" w:firstLineChars="354"/>
        <w:jc w:val="left"/>
        <w:rPr>
          <w:rFonts w:ascii="仿宋" w:hAnsi="仿宋" w:eastAsia="仿宋" w:cs="仿宋"/>
          <w:sz w:val="36"/>
        </w:rPr>
      </w:pPr>
    </w:p>
    <w:p>
      <w:pPr>
        <w:ind w:firstLine="1274" w:firstLineChars="354"/>
        <w:jc w:val="left"/>
        <w:rPr>
          <w:rFonts w:ascii="仿宋" w:hAnsi="仿宋" w:eastAsia="仿宋" w:cs="仿宋"/>
          <w:sz w:val="36"/>
        </w:rPr>
      </w:pPr>
      <w:r>
        <w:rPr>
          <w:rFonts w:hint="eastAsia" w:ascii="仿宋" w:hAnsi="仿宋" w:eastAsia="仿宋" w:cs="仿宋"/>
          <w:sz w:val="36"/>
        </w:rPr>
        <w:t>学院名称</w:t>
      </w:r>
    </w:p>
    <w:p>
      <w:pPr>
        <w:spacing w:line="720" w:lineRule="exact"/>
        <w:ind w:firstLine="1274" w:firstLineChars="354"/>
        <w:jc w:val="left"/>
        <w:rPr>
          <w:rFonts w:ascii="仿宋" w:hAnsi="仿宋" w:eastAsia="仿宋" w:cs="仿宋"/>
          <w:sz w:val="36"/>
          <w:u w:val="single"/>
        </w:rPr>
      </w:pPr>
      <w:r>
        <w:rPr>
          <w:rFonts w:hint="eastAsia" w:ascii="仿宋" w:hAnsi="仿宋" w:eastAsia="仿宋" w:cs="仿宋"/>
          <w:sz w:val="36"/>
        </w:rPr>
        <w:t>申报联系人</w:t>
      </w:r>
    </w:p>
    <w:p>
      <w:pPr>
        <w:spacing w:line="720" w:lineRule="exact"/>
        <w:ind w:firstLine="1274" w:firstLineChars="354"/>
        <w:jc w:val="left"/>
        <w:rPr>
          <w:rFonts w:ascii="仿宋" w:hAnsi="仿宋" w:eastAsia="仿宋" w:cs="仿宋"/>
          <w:sz w:val="36"/>
        </w:rPr>
      </w:pPr>
      <w:r>
        <w:rPr>
          <w:rFonts w:hint="eastAsia" w:ascii="仿宋" w:hAnsi="仿宋" w:eastAsia="仿宋" w:cs="仿宋"/>
          <w:sz w:val="36"/>
        </w:rPr>
        <w:t>联系人职务</w:t>
      </w:r>
    </w:p>
    <w:p>
      <w:pPr>
        <w:spacing w:line="720" w:lineRule="exact"/>
        <w:ind w:firstLine="1274" w:firstLineChars="354"/>
        <w:jc w:val="left"/>
        <w:rPr>
          <w:rFonts w:ascii="仿宋" w:hAnsi="仿宋" w:eastAsia="仿宋" w:cs="仿宋"/>
          <w:sz w:val="36"/>
        </w:rPr>
      </w:pPr>
      <w:r>
        <w:rPr>
          <w:rFonts w:hint="eastAsia" w:ascii="仿宋" w:hAnsi="仿宋" w:eastAsia="仿宋" w:cs="仿宋"/>
          <w:sz w:val="36"/>
        </w:rPr>
        <w:t>联系电话（含手机）</w:t>
      </w:r>
    </w:p>
    <w:p>
      <w:pPr>
        <w:jc w:val="center"/>
        <w:rPr>
          <w:rFonts w:ascii="宋体" w:hAnsi="宋体" w:cs="宋体"/>
          <w:spacing w:val="140"/>
          <w:sz w:val="32"/>
          <w:szCs w:val="32"/>
        </w:rPr>
      </w:pPr>
    </w:p>
    <w:p>
      <w:pPr>
        <w:jc w:val="center"/>
        <w:rPr>
          <w:rFonts w:ascii="宋体" w:hAnsi="宋体" w:cs="宋体"/>
          <w:spacing w:val="20"/>
          <w:szCs w:val="32"/>
        </w:rPr>
      </w:pPr>
    </w:p>
    <w:p>
      <w:pPr>
        <w:jc w:val="center"/>
        <w:rPr>
          <w:rFonts w:ascii="宋体" w:hAnsi="宋体" w:cs="宋体"/>
          <w:spacing w:val="20"/>
          <w:szCs w:val="32"/>
        </w:rPr>
      </w:pPr>
    </w:p>
    <w:p>
      <w:pPr>
        <w:jc w:val="center"/>
        <w:rPr>
          <w:rFonts w:ascii="宋体" w:hAnsi="宋体" w:cs="宋体"/>
          <w:spacing w:val="100"/>
          <w:sz w:val="44"/>
        </w:rPr>
      </w:pPr>
    </w:p>
    <w:p>
      <w:pPr>
        <w:jc w:val="center"/>
        <w:rPr>
          <w:rFonts w:ascii="宋体" w:hAnsi="宋体" w:cs="宋体"/>
          <w:spacing w:val="100"/>
          <w:sz w:val="44"/>
        </w:rPr>
      </w:pPr>
    </w:p>
    <w:p>
      <w:pPr>
        <w:jc w:val="center"/>
        <w:rPr>
          <w:rFonts w:ascii="宋体" w:hAnsi="宋体" w:cs="宋体"/>
          <w:spacing w:val="100"/>
          <w:sz w:val="44"/>
        </w:rPr>
      </w:pPr>
    </w:p>
    <w:p>
      <w:pPr>
        <w:rPr>
          <w:rFonts w:ascii="宋体" w:hAnsi="宋体" w:cs="宋体"/>
          <w:spacing w:val="100"/>
          <w:sz w:val="44"/>
        </w:rPr>
      </w:pPr>
    </w:p>
    <w:p>
      <w:pPr>
        <w:jc w:val="center"/>
        <w:rPr>
          <w:rFonts w:ascii="宋体" w:hAnsi="宋体" w:cs="宋体"/>
          <w:spacing w:val="100"/>
          <w:sz w:val="44"/>
        </w:rPr>
      </w:pPr>
    </w:p>
    <w:p>
      <w:pPr>
        <w:jc w:val="center"/>
        <w:rPr>
          <w:rFonts w:ascii="宋体" w:hAnsi="宋体" w:cs="宋体"/>
          <w:spacing w:val="100"/>
          <w:sz w:val="44"/>
          <w:szCs w:val="44"/>
        </w:rPr>
      </w:pPr>
    </w:p>
    <w:p>
      <w:pPr>
        <w:jc w:val="center"/>
        <w:rPr>
          <w:rFonts w:ascii="宋体" w:hAnsi="宋体" w:cs="宋体"/>
          <w:spacing w:val="1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pacing w:val="1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pacing w:val="1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pacing w:val="1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pacing w:val="100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pacing w:val="100"/>
          <w:sz w:val="44"/>
          <w:szCs w:val="44"/>
        </w:rPr>
      </w:pPr>
      <w:r>
        <w:rPr>
          <w:rFonts w:hint="eastAsia" w:ascii="仿宋" w:hAnsi="仿宋" w:eastAsia="仿宋" w:cs="仿宋"/>
          <w:spacing w:val="100"/>
          <w:sz w:val="44"/>
          <w:szCs w:val="44"/>
        </w:rPr>
        <w:t>填表说明</w:t>
      </w:r>
    </w:p>
    <w:p>
      <w:pPr>
        <w:jc w:val="center"/>
        <w:rPr>
          <w:rFonts w:ascii="仿宋" w:hAnsi="仿宋" w:eastAsia="仿宋" w:cs="仿宋"/>
          <w:spacing w:val="100"/>
          <w:sz w:val="44"/>
        </w:rPr>
      </w:pPr>
    </w:p>
    <w:p>
      <w:pPr>
        <w:widowControl/>
        <w:jc w:val="lef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</w:rPr>
        <w:t>1.本表限用A4纸张双面打印填报，本表封面之上不得另加其他封面。</w:t>
      </w:r>
    </w:p>
    <w:p>
      <w:pPr>
        <w:widowControl/>
        <w:jc w:val="lef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z w:val="29"/>
          <w:szCs w:val="29"/>
        </w:rPr>
        <w:t>2.本表填写内容要准确无误，填报数据须属实、有据可查。</w:t>
      </w:r>
    </w:p>
    <w:p>
      <w:pPr>
        <w:widowControl/>
        <w:jc w:val="left"/>
        <w:rPr>
          <w:rFonts w:ascii="宋体" w:hAnsi="宋体" w:cs="宋体"/>
          <w:sz w:val="29"/>
          <w:szCs w:val="29"/>
        </w:rPr>
      </w:pPr>
      <w:r>
        <w:rPr>
          <w:rFonts w:hint="eastAsia" w:ascii="宋体" w:hAnsi="宋体" w:cs="宋体"/>
          <w:sz w:val="29"/>
          <w:szCs w:val="29"/>
        </w:rPr>
        <w:br w:type="page"/>
      </w:r>
    </w:p>
    <w:tbl>
      <w:tblPr>
        <w:tblStyle w:val="4"/>
        <w:tblW w:w="9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一、顶岗实习管理情况：(</w:t>
            </w:r>
            <w:r>
              <w:rPr>
                <w:rFonts w:hint="eastAsia" w:ascii="仿宋" w:hAnsi="仿宋" w:eastAsia="仿宋" w:cs="宋体"/>
                <w:sz w:val="24"/>
              </w:rPr>
              <w:t>二级学院落实《职业学校学生实习管理规定》和《职业学校专业（类）顶岗实习标准》情况，近年来学校在实习单位遴选、实习方案制定、实习过程管方面的典型经验和做法。&lt;不超过1000字，辅助材料可另附件&gt;)</w:t>
            </w: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9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二、顶岗实习制度建设情况：（</w:t>
            </w:r>
            <w:r>
              <w:rPr>
                <w:rFonts w:hint="eastAsia" w:ascii="仿宋" w:hAnsi="仿宋" w:eastAsia="仿宋" w:cs="宋体"/>
                <w:sz w:val="24"/>
              </w:rPr>
              <w:t>二级学院在实习管理方面制度建设情况及其有关激励措施。&lt;不超过500字，辅助材料可另附件&gt;</w:t>
            </w:r>
            <w:r>
              <w:rPr>
                <w:rFonts w:hint="eastAsia" w:ascii="仿宋" w:hAnsi="仿宋" w:eastAsia="仿宋" w:cs="宋体"/>
                <w:b/>
                <w:sz w:val="24"/>
              </w:rPr>
              <w:t>）</w:t>
            </w: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三、顶岗实习考核情况：（</w:t>
            </w:r>
            <w:r>
              <w:rPr>
                <w:rFonts w:hint="eastAsia" w:ascii="仿宋" w:hAnsi="仿宋" w:eastAsia="仿宋" w:cs="宋体"/>
                <w:sz w:val="24"/>
              </w:rPr>
              <w:t>对学生实习过程考核、实习成果评价；对实习制度教师考核评价。&lt;不超过1000字，辅助材料可另附件&gt;</w:t>
            </w:r>
            <w:r>
              <w:rPr>
                <w:rFonts w:hint="eastAsia" w:ascii="仿宋" w:hAnsi="仿宋" w:eastAsia="仿宋" w:cs="宋体"/>
                <w:b/>
                <w:sz w:val="24"/>
              </w:rPr>
              <w:t>）</w:t>
            </w: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9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四、安全管理情况：</w:t>
            </w:r>
            <w:r>
              <w:rPr>
                <w:rFonts w:hint="eastAsia" w:ascii="仿宋" w:hAnsi="仿宋" w:eastAsia="仿宋" w:cs="宋体"/>
                <w:sz w:val="24"/>
              </w:rPr>
              <w:t>（购买保险、签订协议、无事故率等情况。&lt;不超过1000字，辅助材料可另附件&gt;）</w:t>
            </w: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9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五、校企协同育人模式创新及成效：</w:t>
            </w:r>
            <w:r>
              <w:rPr>
                <w:rFonts w:hint="eastAsia" w:ascii="仿宋" w:hAnsi="仿宋" w:eastAsia="仿宋" w:cs="宋体"/>
                <w:sz w:val="24"/>
              </w:rPr>
              <w:t>&lt;不超过500字，辅助材料可另附件&gt;</w:t>
            </w: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7" w:hRule="atLeast"/>
          <w:jc w:val="center"/>
        </w:trPr>
        <w:tc>
          <w:tcPr>
            <w:tcW w:w="9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六、实习管理方面的创新做法及可资借鉴的经验：</w:t>
            </w:r>
            <w:r>
              <w:rPr>
                <w:rFonts w:hint="eastAsia" w:ascii="仿宋" w:hAnsi="仿宋" w:eastAsia="仿宋" w:cs="宋体"/>
                <w:sz w:val="24"/>
              </w:rPr>
              <w:t>&lt;不超过500字，辅助材料可另附件&gt;</w:t>
            </w: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42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9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七、申报二级学院意见</w:t>
            </w: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b/>
                <w:sz w:val="24"/>
              </w:rPr>
            </w:pPr>
          </w:p>
          <w:p>
            <w:pPr>
              <w:pStyle w:val="8"/>
              <w:tabs>
                <w:tab w:val="right" w:pos="6578"/>
              </w:tabs>
              <w:spacing w:line="0" w:lineRule="atLeast"/>
              <w:ind w:firstLine="0" w:firstLineChars="0"/>
              <w:jc w:val="lef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盖章</w:t>
            </w:r>
          </w:p>
          <w:p>
            <w:pPr>
              <w:tabs>
                <w:tab w:val="right" w:pos="6578"/>
              </w:tabs>
              <w:spacing w:line="0" w:lineRule="atLeast"/>
              <w:rPr>
                <w:rFonts w:ascii="仿宋" w:hAnsi="仿宋" w:eastAsia="仿宋" w:cs="宋体"/>
                <w:sz w:val="24"/>
              </w:rPr>
            </w:pPr>
          </w:p>
          <w:p>
            <w:pPr>
              <w:tabs>
                <w:tab w:val="right" w:pos="6578"/>
              </w:tabs>
              <w:spacing w:line="0" w:lineRule="atLeast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     年   月   日</w:t>
            </w:r>
          </w:p>
        </w:tc>
      </w:tr>
    </w:tbl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3"/>
    <w:rsid w:val="002D145A"/>
    <w:rsid w:val="0036359D"/>
    <w:rsid w:val="003D04CC"/>
    <w:rsid w:val="005E1291"/>
    <w:rsid w:val="007E4C45"/>
    <w:rsid w:val="00954027"/>
    <w:rsid w:val="00D33EFA"/>
    <w:rsid w:val="00EB7448"/>
    <w:rsid w:val="00FD5113"/>
    <w:rsid w:val="08890DBD"/>
    <w:rsid w:val="4C8B6FEB"/>
    <w:rsid w:val="53DD03E2"/>
    <w:rsid w:val="57ED3087"/>
    <w:rsid w:val="64306FDF"/>
    <w:rsid w:val="672549E2"/>
    <w:rsid w:val="6D4C3486"/>
    <w:rsid w:val="706259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381</Words>
  <Characters>2177</Characters>
  <Lines>18</Lines>
  <Paragraphs>5</Paragraphs>
  <TotalTime>29</TotalTime>
  <ScaleCrop>false</ScaleCrop>
  <LinksUpToDate>false</LinksUpToDate>
  <CharactersWithSpaces>2553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2018-06-25T04:23:00Z</dcterms:created>
  <dc:creator>李广杰</dc:creator>
  <cp:lastModifiedBy>耳东</cp:lastModifiedBy>
  <dcterms:modified xsi:type="dcterms:W3CDTF">2019-05-07T08:53:24Z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